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485F6B" w:rsidRDefault="00432BBF" w:rsidP="000E31F4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1C4D73" w:rsidRDefault="00432BBF" w:rsidP="000E31F4">
      <w:pPr>
        <w:suppressAutoHyphens/>
        <w:rPr>
          <w:sz w:val="14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F30614">
        <w:trPr>
          <w:trHeight w:val="38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EB64B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</w:t>
            </w:r>
            <w:r w:rsidR="004F41D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Encargado de </w:t>
            </w:r>
            <w:r w:rsidR="00EB64B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Estadísticas Médicas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F3061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04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F3061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O</w:t>
            </w:r>
          </w:p>
        </w:tc>
      </w:tr>
      <w:tr w:rsidR="00432BBF" w:rsidRPr="007323A5" w:rsidTr="00485F6B">
        <w:trPr>
          <w:trHeight w:val="318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7268EA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07B11" w:rsidRPr="00E4683A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>Hospital</w:t>
            </w:r>
            <w:r w:rsidR="007268EA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 xml:space="preserve">, </w:t>
            </w:r>
            <w:r w:rsidR="007268EA" w:rsidRPr="00E4683A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>Unidad Médica</w:t>
            </w:r>
          </w:p>
        </w:tc>
      </w:tr>
      <w:tr w:rsidR="00432BBF" w:rsidRPr="007323A5" w:rsidTr="00485F6B">
        <w:trPr>
          <w:trHeight w:val="318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C0033C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7268E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Administrador</w:t>
            </w:r>
          </w:p>
        </w:tc>
      </w:tr>
    </w:tbl>
    <w:p w:rsidR="00432BBF" w:rsidRPr="001C4D73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1C4D73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14"/>
        </w:rPr>
      </w:pPr>
      <w:bookmarkStart w:id="0" w:name="_GoBack"/>
      <w:bookmarkEnd w:id="0"/>
    </w:p>
    <w:p w:rsidR="00A34724" w:rsidRPr="00112E1E" w:rsidRDefault="00A34724" w:rsidP="00A34724">
      <w:pPr>
        <w:suppressAutoHyphens/>
        <w:jc w:val="both"/>
        <w:rPr>
          <w:rFonts w:ascii="Bookman Old Style" w:hAnsi="Bookman Old Style"/>
          <w:i w:val="0"/>
          <w:sz w:val="20"/>
        </w:rPr>
      </w:pPr>
      <w:r w:rsidRPr="00112E1E">
        <w:rPr>
          <w:rFonts w:ascii="Bookman Old Style" w:hAnsi="Bookman Old Style"/>
          <w:i w:val="0"/>
          <w:sz w:val="20"/>
        </w:rPr>
        <w:t>Registrar y tabular los datos estadísticos diarios de Consulta Externa, Emergencias y Hospitalización</w:t>
      </w:r>
      <w:r>
        <w:rPr>
          <w:rFonts w:ascii="Bookman Old Style" w:hAnsi="Bookman Old Style"/>
          <w:i w:val="0"/>
          <w:sz w:val="20"/>
        </w:rPr>
        <w:t xml:space="preserve">, a fin de </w:t>
      </w:r>
      <w:r w:rsidRPr="00112E1E">
        <w:rPr>
          <w:rFonts w:ascii="Bookman Old Style" w:hAnsi="Bookman Old Style"/>
          <w:i w:val="0"/>
          <w:sz w:val="20"/>
        </w:rPr>
        <w:t>elaborar los informes correspondientes a cada jefatura y el consolidado mensual de toda la dependencia.</w:t>
      </w:r>
    </w:p>
    <w:p w:rsidR="00432BBF" w:rsidRPr="00485F6B" w:rsidRDefault="00432BBF" w:rsidP="00E21CFE">
      <w:pPr>
        <w:pStyle w:val="Textoindependiente3"/>
        <w:suppressAutoHyphens/>
        <w:rPr>
          <w:rFonts w:ascii="Bookman Old Style" w:hAnsi="Bookman Old Style"/>
          <w:sz w:val="16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485F6B" w:rsidRDefault="00540ED7" w:rsidP="00540ED7">
      <w:pPr>
        <w:rPr>
          <w:sz w:val="16"/>
        </w:rPr>
      </w:pPr>
    </w:p>
    <w:p w:rsidR="00A34724" w:rsidRPr="00B56AB9" w:rsidRDefault="00A34724" w:rsidP="00B56AB9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B56AB9">
        <w:rPr>
          <w:rFonts w:ascii="Bookman Old Style" w:hAnsi="Bookman Old Style" w:cs="Arial"/>
          <w:i w:val="0"/>
          <w:iCs/>
          <w:sz w:val="20"/>
        </w:rPr>
        <w:t>Recolectar, revisar, ordenar, clasificar y procesar los censos o reportes de consulta, hospitalización y/o procedimientos, para el buen contro</w:t>
      </w:r>
      <w:r w:rsidR="007268EA">
        <w:rPr>
          <w:rFonts w:ascii="Bookman Old Style" w:hAnsi="Bookman Old Style" w:cs="Arial"/>
          <w:i w:val="0"/>
          <w:iCs/>
          <w:sz w:val="20"/>
        </w:rPr>
        <w:t>l de los mismos, con el fin que</w:t>
      </w:r>
      <w:r w:rsidRPr="00B56AB9">
        <w:rPr>
          <w:rFonts w:ascii="Bookman Old Style" w:hAnsi="Bookman Old Style" w:cs="Arial"/>
          <w:i w:val="0"/>
          <w:iCs/>
          <w:sz w:val="20"/>
        </w:rPr>
        <w:t xml:space="preserve"> los resultados sean analizados por el área correspondiente.</w:t>
      </w:r>
    </w:p>
    <w:p w:rsidR="00A34724" w:rsidRPr="00485F6B" w:rsidRDefault="00A34724" w:rsidP="00B56AB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A34724" w:rsidRPr="00B56AB9" w:rsidRDefault="00A34724" w:rsidP="00B56AB9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B56AB9">
        <w:rPr>
          <w:rFonts w:ascii="Bookman Old Style" w:hAnsi="Bookman Old Style" w:cs="Arial"/>
          <w:i w:val="0"/>
          <w:iCs/>
          <w:sz w:val="20"/>
        </w:rPr>
        <w:t xml:space="preserve">Tabular los datos de los censos diarios de consulta, rendimiento de pacientes hospitalizados y procedimientos realizados, para </w:t>
      </w:r>
      <w:r w:rsidR="00485F6B">
        <w:rPr>
          <w:rFonts w:ascii="Bookman Old Style" w:hAnsi="Bookman Old Style" w:cs="Arial"/>
          <w:i w:val="0"/>
          <w:iCs/>
          <w:sz w:val="20"/>
        </w:rPr>
        <w:t>mantener actualizados los estadísticos de</w:t>
      </w:r>
      <w:r w:rsidRPr="00B56AB9">
        <w:rPr>
          <w:rFonts w:ascii="Bookman Old Style" w:hAnsi="Bookman Old Style" w:cs="Arial"/>
          <w:i w:val="0"/>
          <w:iCs/>
          <w:sz w:val="20"/>
        </w:rPr>
        <w:t xml:space="preserve"> estudios</w:t>
      </w:r>
      <w:r w:rsidR="00485F6B">
        <w:rPr>
          <w:rFonts w:ascii="Bookman Old Style" w:hAnsi="Bookman Old Style" w:cs="Arial"/>
          <w:i w:val="0"/>
          <w:iCs/>
          <w:sz w:val="20"/>
        </w:rPr>
        <w:t xml:space="preserve"> efectuados</w:t>
      </w:r>
      <w:r w:rsidRPr="00B56AB9">
        <w:rPr>
          <w:rFonts w:ascii="Bookman Old Style" w:hAnsi="Bookman Old Style" w:cs="Arial"/>
          <w:i w:val="0"/>
          <w:iCs/>
          <w:sz w:val="20"/>
        </w:rPr>
        <w:t>.</w:t>
      </w:r>
    </w:p>
    <w:p w:rsidR="00A34724" w:rsidRPr="00485F6B" w:rsidRDefault="00A34724" w:rsidP="00B56AB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A34724" w:rsidRPr="00B56AB9" w:rsidRDefault="00A34724" w:rsidP="00B56AB9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B56AB9">
        <w:rPr>
          <w:rFonts w:ascii="Bookman Old Style" w:hAnsi="Bookman Old Style" w:cs="Arial"/>
          <w:i w:val="0"/>
          <w:iCs/>
          <w:sz w:val="20"/>
        </w:rPr>
        <w:t>Elaborar de forma semanal el reporte epidemiológico de los diferentes servicios, con el fin de que sirvan de insumo para la toma de decisiones al área correspondiente.</w:t>
      </w:r>
    </w:p>
    <w:p w:rsidR="00A34724" w:rsidRPr="00485F6B" w:rsidRDefault="00A34724" w:rsidP="00B56AB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A34724" w:rsidRPr="00B56AB9" w:rsidRDefault="00A34724" w:rsidP="00B56AB9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B56AB9">
        <w:rPr>
          <w:rFonts w:ascii="Bookman Old Style" w:hAnsi="Bookman Old Style" w:cs="Arial"/>
          <w:i w:val="0"/>
          <w:iCs/>
          <w:sz w:val="20"/>
        </w:rPr>
        <w:t xml:space="preserve">Elaborar y preparar semanalmente los reportes estadísticos que se envían al Ministerio de Salud Pública, con el fin de cumplir con la normativa </w:t>
      </w:r>
      <w:r w:rsidR="00F3228D">
        <w:rPr>
          <w:rFonts w:ascii="Bookman Old Style" w:hAnsi="Bookman Old Style" w:cs="Arial"/>
          <w:i w:val="0"/>
          <w:iCs/>
          <w:sz w:val="20"/>
        </w:rPr>
        <w:t>relacionada</w:t>
      </w:r>
      <w:r w:rsidRPr="00B56AB9">
        <w:rPr>
          <w:rFonts w:ascii="Bookman Old Style" w:hAnsi="Bookman Old Style" w:cs="Arial"/>
          <w:i w:val="0"/>
          <w:iCs/>
          <w:sz w:val="20"/>
        </w:rPr>
        <w:t>.</w:t>
      </w:r>
    </w:p>
    <w:p w:rsidR="00A34724" w:rsidRPr="005D39E4" w:rsidRDefault="00A34724" w:rsidP="00B56AB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A34724" w:rsidRPr="00B56AB9" w:rsidRDefault="00A34724" w:rsidP="00B56AB9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B56AB9">
        <w:rPr>
          <w:rFonts w:ascii="Bookman Old Style" w:hAnsi="Bookman Old Style" w:cs="Arial"/>
          <w:i w:val="0"/>
          <w:iCs/>
          <w:sz w:val="20"/>
        </w:rPr>
        <w:t>Formular e informar las estadísticas de los procedimientos totales realizados mensualmente, con el fin de que los resultados sirvan de insumo al jefe inmediato.</w:t>
      </w:r>
    </w:p>
    <w:p w:rsidR="00A34724" w:rsidRPr="005D39E4" w:rsidRDefault="00A34724" w:rsidP="00B56AB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A34724" w:rsidRPr="00B56AB9" w:rsidRDefault="00A34724" w:rsidP="00B56AB9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B56AB9">
        <w:rPr>
          <w:rFonts w:ascii="Bookman Old Style" w:hAnsi="Bookman Old Style" w:cs="Arial"/>
          <w:i w:val="0"/>
          <w:iCs/>
          <w:sz w:val="20"/>
        </w:rPr>
        <w:t>Informar los ingresos y altas, días paciente censo, días paciente egreso e indicadores de l</w:t>
      </w:r>
      <w:r w:rsidR="005D39E4">
        <w:rPr>
          <w:rFonts w:ascii="Bookman Old Style" w:hAnsi="Bookman Old Style" w:cs="Arial"/>
          <w:i w:val="0"/>
          <w:iCs/>
          <w:sz w:val="20"/>
        </w:rPr>
        <w:t>o</w:t>
      </w:r>
      <w:r w:rsidRPr="00B56AB9">
        <w:rPr>
          <w:rFonts w:ascii="Bookman Old Style" w:hAnsi="Bookman Old Style" w:cs="Arial"/>
          <w:i w:val="0"/>
          <w:iCs/>
          <w:sz w:val="20"/>
        </w:rPr>
        <w:t>s pacientes hospitalizad</w:t>
      </w:r>
      <w:r w:rsidR="005D39E4">
        <w:rPr>
          <w:rFonts w:ascii="Bookman Old Style" w:hAnsi="Bookman Old Style" w:cs="Arial"/>
          <w:i w:val="0"/>
          <w:iCs/>
          <w:sz w:val="20"/>
        </w:rPr>
        <w:t>o</w:t>
      </w:r>
      <w:r w:rsidRPr="00B56AB9">
        <w:rPr>
          <w:rFonts w:ascii="Bookman Old Style" w:hAnsi="Bookman Old Style" w:cs="Arial"/>
          <w:i w:val="0"/>
          <w:iCs/>
          <w:sz w:val="20"/>
        </w:rPr>
        <w:t>s en los diferentes servicios, para el control de los mismos.</w:t>
      </w:r>
    </w:p>
    <w:p w:rsidR="00A34724" w:rsidRPr="005D39E4" w:rsidRDefault="00A34724" w:rsidP="00B56AB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A34724" w:rsidRPr="00B56AB9" w:rsidRDefault="00A34724" w:rsidP="00B56AB9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B56AB9">
        <w:rPr>
          <w:rFonts w:ascii="Bookman Old Style" w:hAnsi="Bookman Old Style" w:cs="Arial"/>
          <w:i w:val="0"/>
          <w:iCs/>
          <w:sz w:val="20"/>
        </w:rPr>
        <w:t>Informar mensualmente el total de consultas e interconsultas realizadas, para medir el rendimiento del trabajo.</w:t>
      </w:r>
    </w:p>
    <w:p w:rsidR="00A34724" w:rsidRPr="005D39E4" w:rsidRDefault="00A34724" w:rsidP="00B56AB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A34724" w:rsidRPr="00B56AB9" w:rsidRDefault="00A34724" w:rsidP="00B56AB9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B56AB9">
        <w:rPr>
          <w:rFonts w:ascii="Bookman Old Style" w:hAnsi="Bookman Old Style" w:cs="Arial"/>
          <w:i w:val="0"/>
          <w:iCs/>
          <w:sz w:val="20"/>
        </w:rPr>
        <w:t>Elaborar de forma anual el informe consolidado de las diferentes estadísticas derivadas de las áreas, servicios y centros de adscripción, a fin de que sean cotejados con las metas establecidas y sirvan de insumo para la toma de decisiones.</w:t>
      </w:r>
    </w:p>
    <w:p w:rsidR="00A34724" w:rsidRPr="005D39E4" w:rsidRDefault="00A34724" w:rsidP="00B56AB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A34724" w:rsidRPr="00B56AB9" w:rsidRDefault="00A34724" w:rsidP="00B56AB9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B56AB9">
        <w:rPr>
          <w:rFonts w:ascii="Bookman Old Style" w:hAnsi="Bookman Old Style" w:cs="Arial"/>
          <w:i w:val="0"/>
          <w:iCs/>
          <w:sz w:val="20"/>
        </w:rPr>
        <w:t>Aplicar los procedimientos, políticas y normativa institucional vigente; así como otras afines a los procesos, con el objetivo de cumplir con las regulaciones correspondientes.</w:t>
      </w:r>
    </w:p>
    <w:p w:rsidR="00A34724" w:rsidRPr="005D39E4" w:rsidRDefault="00A34724" w:rsidP="00B56AB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A34724" w:rsidRPr="00B56AB9" w:rsidRDefault="00A34724" w:rsidP="00B56AB9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B56AB9">
        <w:rPr>
          <w:rFonts w:ascii="Bookman Old Style" w:hAnsi="Bookman Old Style" w:cs="Arial"/>
          <w:i w:val="0"/>
          <w:iCs/>
          <w:sz w:val="20"/>
        </w:rPr>
        <w:t>Colaborar con el ingreso de resultados del proceso, al sistema de información específico del área, a fin de mantener actualizados los registros.</w:t>
      </w:r>
    </w:p>
    <w:p w:rsidR="00A34724" w:rsidRPr="005D39E4" w:rsidRDefault="00A34724" w:rsidP="00B56AB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A34724" w:rsidRPr="00B56AB9" w:rsidRDefault="00A34724" w:rsidP="00B56AB9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B56AB9">
        <w:rPr>
          <w:rFonts w:ascii="Bookman Old Style" w:hAnsi="Bookman Old Style" w:cs="Arial"/>
          <w:i w:val="0"/>
          <w:iCs/>
          <w:sz w:val="20"/>
        </w:rPr>
        <w:t>Llevar registros actualizados de los trámites y/o casos realizados, como mecanismo para la generación de estadísticas.</w:t>
      </w:r>
    </w:p>
    <w:p w:rsidR="00A34724" w:rsidRPr="005D39E4" w:rsidRDefault="00A34724" w:rsidP="00B56AB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A34724" w:rsidRPr="00B56AB9" w:rsidRDefault="00A34724" w:rsidP="00B56AB9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B56AB9">
        <w:rPr>
          <w:rFonts w:ascii="Bookman Old Style" w:hAnsi="Bookman Old Style" w:cs="Arial"/>
          <w:i w:val="0"/>
          <w:iCs/>
          <w:sz w:val="20"/>
        </w:rPr>
        <w:t>Dar seguimiento a las actividades asignadas, a través de la aplicación de los procedimientos establecidos, con el fin de cumplir con las metas del área.</w:t>
      </w:r>
    </w:p>
    <w:p w:rsidR="00A34724" w:rsidRPr="0099188C" w:rsidRDefault="00A34724" w:rsidP="00B56AB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A34724" w:rsidRPr="00B56AB9" w:rsidRDefault="00A34724" w:rsidP="00B56AB9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B56AB9"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A34724" w:rsidRPr="0099188C" w:rsidRDefault="00A34724" w:rsidP="00B56AB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A34724" w:rsidRPr="00B56AB9" w:rsidRDefault="00A34724" w:rsidP="00B56AB9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B56AB9">
        <w:rPr>
          <w:rFonts w:ascii="Bookman Old Style" w:hAnsi="Bookman Old Style" w:cs="Arial"/>
          <w:i w:val="0"/>
          <w:iCs/>
          <w:sz w:val="20"/>
        </w:rPr>
        <w:t>Colaborar con la inducción de personal nuevo, dando a conocer los procesos y/o funciones, con el fin de que se involucre en el trabajo del área.</w:t>
      </w:r>
    </w:p>
    <w:p w:rsidR="00A34724" w:rsidRPr="0099188C" w:rsidRDefault="00A34724" w:rsidP="00B56AB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A34724" w:rsidRPr="00B56AB9" w:rsidRDefault="00A34724" w:rsidP="00B56AB9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B56AB9">
        <w:rPr>
          <w:rFonts w:ascii="Bookman Old Style" w:hAnsi="Bookman Old Style" w:cs="Arial"/>
          <w:i w:val="0"/>
          <w:iCs/>
          <w:sz w:val="20"/>
        </w:rPr>
        <w:t>Apoyar al área de trabajo, cuando sea necesario, realizando actividades para suplir ausencias de personal o situaciones de urgencia.</w:t>
      </w:r>
    </w:p>
    <w:p w:rsidR="00E4683A" w:rsidRPr="0099188C" w:rsidRDefault="00E4683A" w:rsidP="00B56AB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E4683A" w:rsidRPr="00B56AB9" w:rsidRDefault="00E4683A" w:rsidP="00B56AB9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B56AB9">
        <w:rPr>
          <w:rFonts w:ascii="Bookman Old Style" w:hAnsi="Bookman Old Style" w:cs="Arial"/>
          <w:i w:val="0"/>
          <w:iCs/>
          <w:sz w:val="20"/>
        </w:rPr>
        <w:t>Realizar otras actividades, encomendadas por la jefatura inmediata.</w:t>
      </w:r>
    </w:p>
    <w:p w:rsidR="00FA7B20" w:rsidRPr="00DE2A25" w:rsidRDefault="00FA7B20" w:rsidP="00E21CFE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AA7D49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540ED7" w:rsidRPr="00AA7D49" w:rsidRDefault="00FA7B20" w:rsidP="00B56AB9">
      <w:pPr>
        <w:tabs>
          <w:tab w:val="left" w:pos="2694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A7D49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666F7B" w:rsidRPr="00AA7D49" w:rsidRDefault="00666F7B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A66DBC" w:rsidRDefault="00432BBF" w:rsidP="000E31F4">
      <w:pPr>
        <w:suppressAutoHyphens/>
        <w:rPr>
          <w:sz w:val="12"/>
        </w:rPr>
      </w:pPr>
    </w:p>
    <w:p w:rsidR="00432BBF" w:rsidRDefault="00432BBF" w:rsidP="00B56AB9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A002E3" w:rsidRDefault="00A002E3" w:rsidP="00B56AB9">
      <w:pPr>
        <w:pStyle w:val="Prrafodelista"/>
        <w:numPr>
          <w:ilvl w:val="0"/>
          <w:numId w:val="37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Disponibilidad oportuna</w:t>
      </w:r>
      <w:r w:rsidR="00FA7B20">
        <w:rPr>
          <w:rFonts w:ascii="Bookman Old Style" w:hAnsi="Bookman Old Style" w:cs="Arial"/>
          <w:i w:val="0"/>
          <w:iCs/>
          <w:sz w:val="20"/>
        </w:rPr>
        <w:t xml:space="preserve"> de información estadística y epidemiológica</w:t>
      </w:r>
      <w:r w:rsidR="00E54489">
        <w:rPr>
          <w:rFonts w:ascii="Bookman Old Style" w:hAnsi="Bookman Old Style" w:cs="Arial"/>
          <w:i w:val="0"/>
          <w:iCs/>
          <w:sz w:val="20"/>
        </w:rPr>
        <w:t xml:space="preserve">. 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FA7B20" w:rsidRDefault="00FA7B20" w:rsidP="00B56AB9">
      <w:pPr>
        <w:pStyle w:val="Prrafodelista"/>
        <w:numPr>
          <w:ilvl w:val="0"/>
          <w:numId w:val="37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T</w:t>
      </w:r>
      <w:r w:rsidRPr="00FA7B20">
        <w:rPr>
          <w:rFonts w:ascii="Bookman Old Style" w:hAnsi="Bookman Old Style" w:cs="Arial"/>
          <w:i w:val="0"/>
          <w:iCs/>
          <w:sz w:val="20"/>
        </w:rPr>
        <w:t>abulación</w:t>
      </w:r>
      <w:r w:rsidR="003803A3">
        <w:rPr>
          <w:rFonts w:ascii="Bookman Old Style" w:hAnsi="Bookman Old Style" w:cs="Arial"/>
          <w:i w:val="0"/>
          <w:iCs/>
          <w:sz w:val="20"/>
        </w:rPr>
        <w:t xml:space="preserve"> y consolidación</w:t>
      </w:r>
      <w:r>
        <w:rPr>
          <w:rFonts w:ascii="Bookman Old Style" w:hAnsi="Bookman Old Style" w:cs="Arial"/>
          <w:i w:val="0"/>
          <w:iCs/>
          <w:sz w:val="20"/>
        </w:rPr>
        <w:t xml:space="preserve"> efectiva</w:t>
      </w:r>
      <w:r w:rsidRPr="00FA7B20">
        <w:rPr>
          <w:rFonts w:ascii="Bookman Old Style" w:hAnsi="Bookman Old Style" w:cs="Arial"/>
          <w:i w:val="0"/>
          <w:iCs/>
          <w:sz w:val="20"/>
        </w:rPr>
        <w:t xml:space="preserve"> de</w:t>
      </w:r>
      <w:r w:rsidR="00980EC6">
        <w:rPr>
          <w:rFonts w:ascii="Bookman Old Style" w:hAnsi="Bookman Old Style" w:cs="Arial"/>
          <w:i w:val="0"/>
          <w:iCs/>
          <w:sz w:val="20"/>
        </w:rPr>
        <w:t xml:space="preserve"> los</w:t>
      </w:r>
      <w:r w:rsidRPr="00FA7B20">
        <w:rPr>
          <w:rFonts w:ascii="Bookman Old Style" w:hAnsi="Bookman Old Style" w:cs="Arial"/>
          <w:i w:val="0"/>
          <w:iCs/>
          <w:sz w:val="20"/>
        </w:rPr>
        <w:t xml:space="preserve"> datos de las diferentes </w:t>
      </w:r>
      <w:r>
        <w:rPr>
          <w:rFonts w:ascii="Bookman Old Style" w:hAnsi="Bookman Old Style" w:cs="Arial"/>
          <w:i w:val="0"/>
          <w:iCs/>
          <w:sz w:val="20"/>
        </w:rPr>
        <w:t>áreas</w:t>
      </w:r>
      <w:r w:rsidR="00AA7D49">
        <w:rPr>
          <w:rFonts w:ascii="Bookman Old Style" w:hAnsi="Bookman Old Style" w:cs="Arial"/>
          <w:i w:val="0"/>
          <w:iCs/>
          <w:sz w:val="20"/>
        </w:rPr>
        <w:t xml:space="preserve"> o Servicios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6B5F5A" w:rsidRDefault="006B5F5A" w:rsidP="00B56AB9">
      <w:pPr>
        <w:pStyle w:val="Prrafodelista"/>
        <w:numPr>
          <w:ilvl w:val="0"/>
          <w:numId w:val="37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Efectividad en la ejecución de </w:t>
      </w:r>
      <w:r w:rsidR="00E93497">
        <w:rPr>
          <w:rFonts w:ascii="Bookman Old Style" w:hAnsi="Bookman Old Style" w:cs="Arial"/>
          <w:i w:val="0"/>
          <w:iCs/>
          <w:sz w:val="20"/>
        </w:rPr>
        <w:t>gestiones</w:t>
      </w:r>
      <w:r>
        <w:rPr>
          <w:rFonts w:ascii="Bookman Old Style" w:hAnsi="Bookman Old Style" w:cs="Arial"/>
          <w:i w:val="0"/>
          <w:iCs/>
          <w:sz w:val="20"/>
        </w:rPr>
        <w:t xml:space="preserve"> administrativ</w:t>
      </w:r>
      <w:r w:rsidR="00A002E3">
        <w:rPr>
          <w:rFonts w:ascii="Bookman Old Style" w:hAnsi="Bookman Old Style" w:cs="Arial"/>
          <w:i w:val="0"/>
          <w:iCs/>
          <w:sz w:val="20"/>
        </w:rPr>
        <w:t>a</w:t>
      </w:r>
      <w:r>
        <w:rPr>
          <w:rFonts w:ascii="Bookman Old Style" w:hAnsi="Bookman Old Style" w:cs="Arial"/>
          <w:i w:val="0"/>
          <w:iCs/>
          <w:sz w:val="20"/>
        </w:rPr>
        <w:t xml:space="preserve">s. </w:t>
      </w:r>
    </w:p>
    <w:p w:rsidR="00FA7B20" w:rsidRDefault="00FA7B20" w:rsidP="008C1E26">
      <w:pPr>
        <w:suppressAutoHyphens/>
        <w:rPr>
          <w:rFonts w:ascii="Bookman Old Style" w:hAnsi="Bookman Old Style" w:cs="Arial"/>
          <w:i w:val="0"/>
          <w:iCs/>
        </w:rPr>
      </w:pPr>
    </w:p>
    <w:p w:rsidR="00432BBF" w:rsidRPr="00B56AB9" w:rsidRDefault="00432BBF" w:rsidP="00B56AB9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DE2A25" w:rsidRDefault="00DE2A25" w:rsidP="00B56AB9">
      <w:pPr>
        <w:pStyle w:val="Prrafodelista"/>
        <w:numPr>
          <w:ilvl w:val="0"/>
          <w:numId w:val="37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B56AB9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540ED7" w:rsidRPr="00B56AB9" w:rsidRDefault="00540ED7" w:rsidP="00B56AB9">
      <w:pPr>
        <w:pStyle w:val="Prrafodelista"/>
        <w:numPr>
          <w:ilvl w:val="0"/>
          <w:numId w:val="37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B56AB9">
        <w:rPr>
          <w:rFonts w:ascii="Bookman Old Style" w:hAnsi="Bookman Old Style" w:cs="Arial"/>
          <w:i w:val="0"/>
          <w:iCs/>
          <w:sz w:val="20"/>
        </w:rPr>
        <w:t>Ley y Reglamento</w:t>
      </w:r>
      <w:r w:rsidR="005A19B7">
        <w:rPr>
          <w:rFonts w:ascii="Bookman Old Style" w:hAnsi="Bookman Old Style" w:cs="Arial"/>
          <w:i w:val="0"/>
          <w:iCs/>
          <w:sz w:val="20"/>
        </w:rPr>
        <w:t>s</w:t>
      </w:r>
      <w:r w:rsidRPr="00B56AB9">
        <w:rPr>
          <w:rFonts w:ascii="Bookman Old Style" w:hAnsi="Bookman Old Style" w:cs="Arial"/>
          <w:i w:val="0"/>
          <w:iCs/>
          <w:sz w:val="20"/>
        </w:rPr>
        <w:t xml:space="preserve"> del ISSS</w:t>
      </w:r>
      <w:r w:rsidR="00AA7D49" w:rsidRPr="00B56AB9">
        <w:rPr>
          <w:rFonts w:ascii="Bookman Old Style" w:hAnsi="Bookman Old Style" w:cs="Arial"/>
          <w:i w:val="0"/>
          <w:iCs/>
          <w:sz w:val="20"/>
        </w:rPr>
        <w:t>.</w:t>
      </w:r>
    </w:p>
    <w:p w:rsidR="00646A8F" w:rsidRPr="00DE2A25" w:rsidRDefault="00540ED7" w:rsidP="00DE2A25">
      <w:pPr>
        <w:pStyle w:val="Prrafodelista"/>
        <w:numPr>
          <w:ilvl w:val="0"/>
          <w:numId w:val="37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B56AB9">
        <w:rPr>
          <w:rFonts w:ascii="Bookman Old Style" w:hAnsi="Bookman Old Style" w:cs="Arial"/>
          <w:i w:val="0"/>
          <w:iCs/>
          <w:sz w:val="20"/>
        </w:rPr>
        <w:t>M</w:t>
      </w:r>
      <w:r>
        <w:rPr>
          <w:rFonts w:ascii="Bookman Old Style" w:hAnsi="Bookman Old Style" w:cs="Arial"/>
          <w:i w:val="0"/>
          <w:iCs/>
          <w:sz w:val="20"/>
        </w:rPr>
        <w:t>anual de Normas y Procedimientos del Área</w:t>
      </w:r>
      <w:r w:rsidR="00F30614">
        <w:rPr>
          <w:rFonts w:ascii="Bookman Old Style" w:hAnsi="Bookman Old Style" w:cs="Arial"/>
          <w:i w:val="0"/>
          <w:iCs/>
          <w:sz w:val="20"/>
        </w:rPr>
        <w:t>.</w:t>
      </w:r>
    </w:p>
    <w:p w:rsidR="004128C7" w:rsidRDefault="004128C7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99188C" w:rsidRDefault="00432BBF" w:rsidP="000E31F4">
      <w:pPr>
        <w:suppressAutoHyphens/>
        <w:jc w:val="both"/>
        <w:rPr>
          <w:rFonts w:ascii="Tahoma" w:hAnsi="Tahoma" w:cs="Tahoma"/>
          <w:color w:val="000000"/>
          <w:sz w:val="16"/>
          <w:szCs w:val="22"/>
          <w:lang w:val="es-ES"/>
        </w:rPr>
      </w:pPr>
    </w:p>
    <w:p w:rsidR="00AA7D49" w:rsidRPr="00F57C7F" w:rsidRDefault="00AA7D49" w:rsidP="00AA7D49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572EAE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AA7D49" w:rsidRDefault="00AA7D49" w:rsidP="00AA7D49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AA7D49" w:rsidRPr="00137AD0" w:rsidRDefault="00AA7D49" w:rsidP="00AA7D49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137AD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AA7D49" w:rsidRPr="00AA7D49" w:rsidRDefault="00AA7D49" w:rsidP="00AA7D49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572EAE" w:rsidRDefault="00572EAE" w:rsidP="00572EAE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235125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Default="00432BBF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572EAE" w:rsidRDefault="00432BBF" w:rsidP="000E31F4">
      <w:pPr>
        <w:suppressAutoHyphens/>
        <w:rPr>
          <w:rFonts w:ascii="Bookman Old Style" w:hAnsi="Bookman Old Style" w:cs="Arial"/>
          <w:iCs/>
          <w:sz w:val="16"/>
        </w:rPr>
      </w:pPr>
    </w:p>
    <w:p w:rsidR="000F7761" w:rsidRPr="00FA6170" w:rsidRDefault="00C404F4" w:rsidP="00B56AB9">
      <w:pPr>
        <w:numPr>
          <w:ilvl w:val="0"/>
          <w:numId w:val="40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A6170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660097" w:rsidRPr="00660097">
        <w:rPr>
          <w:rFonts w:ascii="Bookman Old Style" w:hAnsi="Bookman Old Style" w:cs="Arial"/>
          <w:i w:val="0"/>
          <w:iCs/>
          <w:sz w:val="20"/>
        </w:rPr>
        <w:t>Bachiller.</w:t>
      </w:r>
    </w:p>
    <w:p w:rsidR="00FA6170" w:rsidRPr="00FA6170" w:rsidRDefault="00FA6170" w:rsidP="00FA6170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Pr="00487304" w:rsidRDefault="00C404F4" w:rsidP="00AA7D4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660097" w:rsidRPr="00660097">
        <w:rPr>
          <w:rFonts w:ascii="Bookman Old Style" w:hAnsi="Bookman Old Style" w:cs="Arial"/>
          <w:i w:val="0"/>
          <w:iCs/>
          <w:sz w:val="20"/>
        </w:rPr>
        <w:t>En cualquier opción</w:t>
      </w:r>
      <w:r w:rsidR="00F30614">
        <w:rPr>
          <w:rFonts w:ascii="Bookman Old Style" w:hAnsi="Bookman Old Style" w:cs="Arial"/>
          <w:i w:val="0"/>
          <w:iCs/>
          <w:sz w:val="20"/>
        </w:rPr>
        <w:t>.</w:t>
      </w:r>
    </w:p>
    <w:p w:rsidR="00C404F4" w:rsidRDefault="00C404F4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B56AB9">
      <w:pPr>
        <w:numPr>
          <w:ilvl w:val="0"/>
          <w:numId w:val="40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07B11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607B11">
        <w:rPr>
          <w:rFonts w:ascii="Bookman Old Style" w:hAnsi="Bookman Old Style" w:cs="Arial"/>
          <w:i w:val="0"/>
          <w:iCs/>
          <w:sz w:val="20"/>
        </w:rPr>
        <w:t xml:space="preserve"> o Conocimientos </w:t>
      </w:r>
      <w:r w:rsidR="00C7343B" w:rsidRPr="00607B11">
        <w:rPr>
          <w:rFonts w:ascii="Bookman Old Style" w:hAnsi="Bookman Old Style" w:cs="Arial"/>
          <w:i w:val="0"/>
          <w:iCs/>
          <w:sz w:val="20"/>
        </w:rPr>
        <w:t>a</w:t>
      </w:r>
      <w:r w:rsidR="00C404F4" w:rsidRPr="00607B11">
        <w:rPr>
          <w:rFonts w:ascii="Bookman Old Style" w:hAnsi="Bookman Old Style" w:cs="Arial"/>
          <w:i w:val="0"/>
          <w:iCs/>
          <w:sz w:val="20"/>
        </w:rPr>
        <w:t>dicionales</w:t>
      </w:r>
      <w:r w:rsidR="000F7761" w:rsidRPr="00607B11">
        <w:rPr>
          <w:rFonts w:ascii="Bookman Old Style" w:hAnsi="Bookman Old Style" w:cs="Arial"/>
          <w:i w:val="0"/>
          <w:iCs/>
          <w:sz w:val="20"/>
        </w:rPr>
        <w:t>:</w:t>
      </w:r>
      <w:r w:rsidR="00F30614" w:rsidRPr="00607B11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607B11" w:rsidRPr="00607B11" w:rsidRDefault="00607B11" w:rsidP="00607B1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AA7D49" w:rsidRDefault="00C404F4" w:rsidP="00AA7D4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FA6170" w:rsidRPr="00AA7D49" w:rsidRDefault="00FA6170" w:rsidP="000410F8">
      <w:pPr>
        <w:pStyle w:val="Prrafodelista"/>
        <w:numPr>
          <w:ilvl w:val="0"/>
          <w:numId w:val="37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AA7D49">
        <w:rPr>
          <w:rFonts w:ascii="Bookman Old Style" w:hAnsi="Bookman Old Style" w:cs="Arial"/>
          <w:i w:val="0"/>
          <w:iCs/>
          <w:sz w:val="20"/>
        </w:rPr>
        <w:t>Conocimientos de computación.</w:t>
      </w:r>
    </w:p>
    <w:p w:rsidR="00607B11" w:rsidRPr="00DE2A25" w:rsidRDefault="00607B1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A6170" w:rsidRDefault="00C404F4" w:rsidP="00607B11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AE43DC">
        <w:rPr>
          <w:rFonts w:ascii="Bookman Old Style" w:hAnsi="Bookman Old Style" w:cs="Arial"/>
          <w:i w:val="0"/>
          <w:iCs/>
          <w:sz w:val="20"/>
        </w:rPr>
        <w:t>Ninguno</w:t>
      </w:r>
      <w:r w:rsidR="00AE43DC" w:rsidRPr="00FA6170">
        <w:rPr>
          <w:rFonts w:ascii="Bookman Old Style" w:hAnsi="Bookman Old Style" w:cs="Arial"/>
          <w:i w:val="0"/>
          <w:iCs/>
          <w:sz w:val="20"/>
        </w:rPr>
        <w:t>.</w:t>
      </w:r>
    </w:p>
    <w:p w:rsidR="00607B11" w:rsidRDefault="00607B1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E6196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A44862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Default="00432BBF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AA7D49">
        <w:rPr>
          <w:rFonts w:ascii="Bookman Old Style" w:hAnsi="Bookman Old Style" w:cs="Arial"/>
          <w:i w:val="0"/>
          <w:iCs/>
          <w:sz w:val="20"/>
        </w:rPr>
        <w:t>U</w:t>
      </w:r>
      <w:r w:rsidR="00AE43DC" w:rsidRPr="00AE43DC">
        <w:rPr>
          <w:rFonts w:ascii="Bookman Old Style" w:hAnsi="Bookman Old Style" w:cs="Arial"/>
          <w:i w:val="0"/>
          <w:iCs/>
          <w:sz w:val="20"/>
        </w:rPr>
        <w:t>n año, preferentemente en puestos administrativos.</w:t>
      </w:r>
    </w:p>
    <w:p w:rsidR="000F7761" w:rsidRDefault="000F7761" w:rsidP="000F7761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99188C" w:rsidRDefault="0099188C" w:rsidP="000F7761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99188C" w:rsidRPr="000F7761" w:rsidRDefault="0099188C" w:rsidP="000F7761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  <w:r w:rsidR="000E6196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410F8" w:rsidRPr="000410F8" w:rsidRDefault="000410F8" w:rsidP="000410F8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0"/>
          <w:szCs w:val="10"/>
        </w:rPr>
      </w:pPr>
    </w:p>
    <w:p w:rsidR="000410F8" w:rsidRPr="000410F8" w:rsidRDefault="000410F8" w:rsidP="000410F8">
      <w:pPr>
        <w:pStyle w:val="Prrafodelista"/>
        <w:numPr>
          <w:ilvl w:val="0"/>
          <w:numId w:val="37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0410F8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78333F">
        <w:rPr>
          <w:rFonts w:ascii="Bookman Old Style" w:hAnsi="Bookman Old Style" w:cs="Arial"/>
          <w:i w:val="0"/>
          <w:iCs/>
          <w:sz w:val="20"/>
        </w:rPr>
        <w:t>.</w:t>
      </w:r>
    </w:p>
    <w:p w:rsidR="000410F8" w:rsidRPr="000410F8" w:rsidRDefault="000410F8" w:rsidP="000410F8">
      <w:pPr>
        <w:pStyle w:val="Prrafodelista"/>
        <w:numPr>
          <w:ilvl w:val="0"/>
          <w:numId w:val="37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0410F8">
        <w:rPr>
          <w:rFonts w:ascii="Bookman Old Style" w:hAnsi="Bookman Old Style" w:cs="Arial"/>
          <w:i w:val="0"/>
          <w:iCs/>
          <w:sz w:val="20"/>
        </w:rPr>
        <w:t>Integridad</w:t>
      </w:r>
      <w:r w:rsidR="0078333F">
        <w:rPr>
          <w:rFonts w:ascii="Bookman Old Style" w:hAnsi="Bookman Old Style" w:cs="Arial"/>
          <w:i w:val="0"/>
          <w:iCs/>
          <w:sz w:val="20"/>
        </w:rPr>
        <w:t>.</w:t>
      </w:r>
    </w:p>
    <w:p w:rsidR="000410F8" w:rsidRPr="000410F8" w:rsidRDefault="000410F8" w:rsidP="000410F8">
      <w:pPr>
        <w:pStyle w:val="Prrafodelista"/>
        <w:numPr>
          <w:ilvl w:val="0"/>
          <w:numId w:val="37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0410F8">
        <w:rPr>
          <w:rFonts w:ascii="Bookman Old Style" w:hAnsi="Bookman Old Style" w:cs="Arial"/>
          <w:i w:val="0"/>
          <w:iCs/>
          <w:sz w:val="20"/>
        </w:rPr>
        <w:t>Responsabilidad</w:t>
      </w:r>
      <w:r w:rsidR="0078333F">
        <w:rPr>
          <w:rFonts w:ascii="Bookman Old Style" w:hAnsi="Bookman Old Style" w:cs="Arial"/>
          <w:i w:val="0"/>
          <w:iCs/>
          <w:sz w:val="20"/>
        </w:rPr>
        <w:t>.</w:t>
      </w:r>
    </w:p>
    <w:p w:rsidR="000410F8" w:rsidRPr="000410F8" w:rsidRDefault="000410F8" w:rsidP="000410F8">
      <w:pPr>
        <w:pStyle w:val="Prrafodelista"/>
        <w:numPr>
          <w:ilvl w:val="0"/>
          <w:numId w:val="37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0410F8">
        <w:rPr>
          <w:rFonts w:ascii="Bookman Old Style" w:hAnsi="Bookman Old Style" w:cs="Arial"/>
          <w:i w:val="0"/>
          <w:iCs/>
          <w:sz w:val="20"/>
        </w:rPr>
        <w:t>Capacidad para Aprender</w:t>
      </w:r>
      <w:r w:rsidR="0078333F">
        <w:rPr>
          <w:rFonts w:ascii="Bookman Old Style" w:hAnsi="Bookman Old Style" w:cs="Arial"/>
          <w:i w:val="0"/>
          <w:iCs/>
          <w:sz w:val="20"/>
        </w:rPr>
        <w:t>.</w:t>
      </w:r>
    </w:p>
    <w:p w:rsidR="000410F8" w:rsidRPr="000410F8" w:rsidRDefault="000410F8" w:rsidP="000410F8">
      <w:pPr>
        <w:pStyle w:val="Prrafodelista"/>
        <w:numPr>
          <w:ilvl w:val="0"/>
          <w:numId w:val="37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0410F8">
        <w:rPr>
          <w:rFonts w:ascii="Bookman Old Style" w:hAnsi="Bookman Old Style" w:cs="Arial"/>
          <w:i w:val="0"/>
          <w:iCs/>
          <w:sz w:val="20"/>
        </w:rPr>
        <w:t>Trabajo en Equipo y Colaboración</w:t>
      </w:r>
      <w:r w:rsidR="0078333F">
        <w:rPr>
          <w:rFonts w:ascii="Bookman Old Style" w:hAnsi="Bookman Old Style" w:cs="Arial"/>
          <w:i w:val="0"/>
          <w:iCs/>
          <w:sz w:val="20"/>
        </w:rPr>
        <w:t>.</w:t>
      </w:r>
    </w:p>
    <w:p w:rsidR="000410F8" w:rsidRPr="000410F8" w:rsidRDefault="000410F8" w:rsidP="000410F8">
      <w:pPr>
        <w:pStyle w:val="Prrafodelista"/>
        <w:numPr>
          <w:ilvl w:val="0"/>
          <w:numId w:val="37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0410F8">
        <w:rPr>
          <w:rFonts w:ascii="Bookman Old Style" w:hAnsi="Bookman Old Style" w:cs="Arial"/>
          <w:i w:val="0"/>
          <w:iCs/>
          <w:sz w:val="20"/>
        </w:rPr>
        <w:t>Minuciosidad</w:t>
      </w:r>
      <w:r w:rsidR="0078333F">
        <w:rPr>
          <w:rFonts w:ascii="Bookman Old Style" w:hAnsi="Bookman Old Style" w:cs="Arial"/>
          <w:i w:val="0"/>
          <w:iCs/>
          <w:sz w:val="20"/>
        </w:rPr>
        <w:t>.</w:t>
      </w:r>
    </w:p>
    <w:p w:rsidR="000410F8" w:rsidRPr="000410F8" w:rsidRDefault="000410F8" w:rsidP="000410F8">
      <w:pPr>
        <w:pStyle w:val="Prrafodelista"/>
        <w:numPr>
          <w:ilvl w:val="0"/>
          <w:numId w:val="37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0410F8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78333F">
        <w:rPr>
          <w:rFonts w:ascii="Bookman Old Style" w:hAnsi="Bookman Old Style" w:cs="Arial"/>
          <w:i w:val="0"/>
          <w:iCs/>
          <w:sz w:val="20"/>
        </w:rPr>
        <w:t>.</w:t>
      </w:r>
    </w:p>
    <w:p w:rsidR="000410F8" w:rsidRPr="000410F8" w:rsidRDefault="000410F8" w:rsidP="000410F8">
      <w:pPr>
        <w:pStyle w:val="Prrafodelista"/>
        <w:numPr>
          <w:ilvl w:val="0"/>
          <w:numId w:val="37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0410F8">
        <w:rPr>
          <w:rFonts w:ascii="Bookman Old Style" w:hAnsi="Bookman Old Style" w:cs="Arial"/>
          <w:i w:val="0"/>
          <w:iCs/>
          <w:sz w:val="20"/>
        </w:rPr>
        <w:t>Iniciativa</w:t>
      </w:r>
      <w:r w:rsidR="0078333F">
        <w:rPr>
          <w:rFonts w:ascii="Bookman Old Style" w:hAnsi="Bookman Old Style" w:cs="Arial"/>
          <w:i w:val="0"/>
          <w:iCs/>
          <w:sz w:val="20"/>
        </w:rPr>
        <w:t>.</w:t>
      </w:r>
    </w:p>
    <w:p w:rsidR="00152651" w:rsidRDefault="0015265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F7761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AA7D49" w:rsidRPr="00AE43DC" w:rsidRDefault="00F33A4E" w:rsidP="00AA7D4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Ninguno.</w:t>
      </w:r>
    </w:p>
    <w:p w:rsidR="00432BBF" w:rsidRPr="00B620CE" w:rsidRDefault="00432BBF" w:rsidP="00AA7D4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88C" w:rsidRDefault="0099188C">
      <w:pPr>
        <w:spacing w:line="20" w:lineRule="exact"/>
      </w:pPr>
    </w:p>
  </w:endnote>
  <w:endnote w:type="continuationSeparator" w:id="0">
    <w:p w:rsidR="0099188C" w:rsidRDefault="0099188C"/>
  </w:endnote>
  <w:endnote w:type="continuationNotice" w:id="1">
    <w:p w:rsidR="0099188C" w:rsidRDefault="009918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TFF4FC630t00">
    <w:altName w:val="MS Mincho"/>
    <w:charset w:val="8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88C" w:rsidRDefault="0099188C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9188C" w:rsidRDefault="0099188C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88C" w:rsidRDefault="0099188C" w:rsidP="004B3F0A">
    <w:pPr>
      <w:pStyle w:val="Piedepgina"/>
      <w:framePr w:wrap="around" w:vAnchor="text" w:hAnchor="page" w:x="11056" w:y="19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1C4D73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99188C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99188C" w:rsidRPr="005E748B" w:rsidRDefault="0099188C" w:rsidP="005E748B">
          <w:pPr>
            <w:rPr>
              <w:rFonts w:ascii="Bookman Old Style" w:hAnsi="Bookman Old Style"/>
              <w:i w:val="0"/>
              <w:sz w:val="10"/>
              <w:szCs w:val="16"/>
              <w:lang w:val="es-SV" w:eastAsia="en-US"/>
            </w:rPr>
          </w:pPr>
        </w:p>
        <w:p w:rsidR="0099188C" w:rsidRDefault="003758AD" w:rsidP="00152651">
          <w:pPr>
            <w:rPr>
              <w:rFonts w:ascii="Bookman Old Style" w:hAnsi="Bookman Old Style"/>
              <w:sz w:val="16"/>
              <w:szCs w:val="16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  <w:p w:rsidR="0099188C" w:rsidRPr="00B425FF" w:rsidRDefault="0099188C" w:rsidP="005E748B">
          <w:pPr>
            <w:rPr>
              <w:rFonts w:ascii="Monotype Corsiva" w:hAnsi="Monotype Corsiva"/>
              <w:i w:val="0"/>
              <w:szCs w:val="22"/>
              <w:lang w:val="es-SV" w:eastAsia="en-US"/>
            </w:rPr>
          </w:pPr>
        </w:p>
      </w:tc>
    </w:tr>
  </w:tbl>
  <w:p w:rsidR="0099188C" w:rsidRPr="00485F6B" w:rsidRDefault="0099188C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99188C">
      <w:tc>
        <w:tcPr>
          <w:tcW w:w="5950" w:type="dxa"/>
        </w:tcPr>
        <w:p w:rsidR="0099188C" w:rsidRDefault="0099188C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99188C" w:rsidRDefault="0099188C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99188C" w:rsidRDefault="0099188C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99188C" w:rsidRDefault="0099188C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99188C" w:rsidRDefault="0099188C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99188C" w:rsidRDefault="0099188C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99188C" w:rsidRDefault="0099188C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88C" w:rsidRDefault="0099188C">
      <w:r>
        <w:separator/>
      </w:r>
    </w:p>
  </w:footnote>
  <w:footnote w:type="continuationSeparator" w:id="0">
    <w:p w:rsidR="0099188C" w:rsidRDefault="009918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88C" w:rsidRDefault="0099188C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99188C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99188C" w:rsidRDefault="0099188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99188C" w:rsidRPr="00B47612" w:rsidRDefault="0099188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99188C" w:rsidRPr="00B47612" w:rsidRDefault="0099188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99188C" w:rsidRPr="00B47612" w:rsidRDefault="0099188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99188C" w:rsidRDefault="0099188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99188C" w:rsidRPr="00B47612" w:rsidRDefault="0099188C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99188C" w:rsidRPr="00B47612" w:rsidRDefault="0099188C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99188C" w:rsidRDefault="0099188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88C" w:rsidRDefault="0099188C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99188C" w:rsidRDefault="0099188C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188C" w:rsidRDefault="0099188C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128C7" w:rsidRDefault="004128C7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99188C" w:rsidRDefault="0099188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99188C" w:rsidRDefault="0099188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99188C" w:rsidRDefault="0099188C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99188C" w:rsidRDefault="0099188C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TFF4FC630t00" w:hAnsi="TTFF4FC630t00" w:cs="TTFF4FC630t00"/>
      </w:rPr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Letter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lowerLetter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lowerLetter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4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53F53A1"/>
    <w:multiLevelType w:val="hybridMultilevel"/>
    <w:tmpl w:val="106C7B02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6D6013"/>
    <w:multiLevelType w:val="hybridMultilevel"/>
    <w:tmpl w:val="0C1843F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7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8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B954F94"/>
    <w:multiLevelType w:val="hybridMultilevel"/>
    <w:tmpl w:val="622EDD6E"/>
    <w:lvl w:ilvl="0" w:tplc="855EDA2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C0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10"/>
  </w:num>
  <w:num w:numId="3">
    <w:abstractNumId w:val="27"/>
  </w:num>
  <w:num w:numId="4">
    <w:abstractNumId w:val="22"/>
  </w:num>
  <w:num w:numId="5">
    <w:abstractNumId w:val="16"/>
  </w:num>
  <w:num w:numId="6">
    <w:abstractNumId w:val="33"/>
  </w:num>
  <w:num w:numId="7">
    <w:abstractNumId w:val="28"/>
  </w:num>
  <w:num w:numId="8">
    <w:abstractNumId w:val="30"/>
  </w:num>
  <w:num w:numId="9">
    <w:abstractNumId w:val="4"/>
  </w:num>
  <w:num w:numId="10">
    <w:abstractNumId w:val="12"/>
  </w:num>
  <w:num w:numId="11">
    <w:abstractNumId w:val="15"/>
  </w:num>
  <w:num w:numId="12">
    <w:abstractNumId w:val="15"/>
  </w:num>
  <w:num w:numId="1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0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</w:num>
  <w:num w:numId="20">
    <w:abstractNumId w:val="29"/>
  </w:num>
  <w:num w:numId="21">
    <w:abstractNumId w:val="14"/>
  </w:num>
  <w:num w:numId="22">
    <w:abstractNumId w:val="34"/>
  </w:num>
  <w:num w:numId="23">
    <w:abstractNumId w:val="34"/>
  </w:num>
  <w:num w:numId="24">
    <w:abstractNumId w:val="5"/>
  </w:num>
  <w:num w:numId="25">
    <w:abstractNumId w:val="6"/>
  </w:num>
  <w:num w:numId="26">
    <w:abstractNumId w:val="21"/>
  </w:num>
  <w:num w:numId="27">
    <w:abstractNumId w:val="8"/>
  </w:num>
  <w:num w:numId="28">
    <w:abstractNumId w:val="17"/>
  </w:num>
  <w:num w:numId="29">
    <w:abstractNumId w:val="17"/>
  </w:num>
  <w:num w:numId="30">
    <w:abstractNumId w:val="11"/>
  </w:num>
  <w:num w:numId="31">
    <w:abstractNumId w:val="17"/>
  </w:num>
  <w:num w:numId="32">
    <w:abstractNumId w:val="7"/>
  </w:num>
  <w:num w:numId="33">
    <w:abstractNumId w:val="9"/>
  </w:num>
  <w:num w:numId="34">
    <w:abstractNumId w:val="31"/>
  </w:num>
  <w:num w:numId="35">
    <w:abstractNumId w:val="26"/>
  </w:num>
  <w:num w:numId="36">
    <w:abstractNumId w:val="9"/>
  </w:num>
  <w:num w:numId="37">
    <w:abstractNumId w:val="37"/>
  </w:num>
  <w:num w:numId="38">
    <w:abstractNumId w:val="32"/>
  </w:num>
  <w:num w:numId="39">
    <w:abstractNumId w:val="39"/>
  </w:num>
  <w:num w:numId="40">
    <w:abstractNumId w:val="38"/>
  </w:num>
  <w:num w:numId="41">
    <w:abstractNumId w:val="24"/>
  </w:num>
  <w:num w:numId="42">
    <w:abstractNumId w:val="41"/>
  </w:num>
  <w:num w:numId="43">
    <w:abstractNumId w:val="23"/>
  </w:num>
  <w:num w:numId="44">
    <w:abstractNumId w:val="0"/>
    <w:lvlOverride w:ilvl="0">
      <w:startOverride w:val="1"/>
    </w:lvlOverride>
  </w:num>
  <w:num w:numId="45">
    <w:abstractNumId w:val="2"/>
  </w:num>
  <w:num w:numId="4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5"/>
  </w:num>
  <w:num w:numId="5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3481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20B8E"/>
    <w:rsid w:val="00036757"/>
    <w:rsid w:val="000410F8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295A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E6196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2651"/>
    <w:rsid w:val="00155185"/>
    <w:rsid w:val="001621E3"/>
    <w:rsid w:val="00164CA8"/>
    <w:rsid w:val="001650A3"/>
    <w:rsid w:val="00190B6B"/>
    <w:rsid w:val="001911FB"/>
    <w:rsid w:val="001A05D7"/>
    <w:rsid w:val="001A3F13"/>
    <w:rsid w:val="001A456B"/>
    <w:rsid w:val="001B1E1A"/>
    <w:rsid w:val="001C197F"/>
    <w:rsid w:val="001C1CF2"/>
    <w:rsid w:val="001C4D73"/>
    <w:rsid w:val="001C591A"/>
    <w:rsid w:val="001D6481"/>
    <w:rsid w:val="001D6B20"/>
    <w:rsid w:val="001E14C2"/>
    <w:rsid w:val="002043A1"/>
    <w:rsid w:val="002055BD"/>
    <w:rsid w:val="002061B6"/>
    <w:rsid w:val="00206892"/>
    <w:rsid w:val="002237EF"/>
    <w:rsid w:val="00227605"/>
    <w:rsid w:val="0023432B"/>
    <w:rsid w:val="002344F1"/>
    <w:rsid w:val="00235125"/>
    <w:rsid w:val="0025032E"/>
    <w:rsid w:val="002513AF"/>
    <w:rsid w:val="0029781A"/>
    <w:rsid w:val="002A49A0"/>
    <w:rsid w:val="002B5B31"/>
    <w:rsid w:val="002C0C1E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55288"/>
    <w:rsid w:val="003758AD"/>
    <w:rsid w:val="003803A3"/>
    <w:rsid w:val="00380A8F"/>
    <w:rsid w:val="00380F69"/>
    <w:rsid w:val="00381911"/>
    <w:rsid w:val="00383442"/>
    <w:rsid w:val="0039071A"/>
    <w:rsid w:val="003917E4"/>
    <w:rsid w:val="00393014"/>
    <w:rsid w:val="003A3334"/>
    <w:rsid w:val="003A7940"/>
    <w:rsid w:val="003B000A"/>
    <w:rsid w:val="003B20CA"/>
    <w:rsid w:val="003B6F6F"/>
    <w:rsid w:val="003C3D1C"/>
    <w:rsid w:val="003C7680"/>
    <w:rsid w:val="003D267B"/>
    <w:rsid w:val="003D5D3F"/>
    <w:rsid w:val="003D6DE4"/>
    <w:rsid w:val="003F28D7"/>
    <w:rsid w:val="00401676"/>
    <w:rsid w:val="00401C9D"/>
    <w:rsid w:val="004021C4"/>
    <w:rsid w:val="004051C1"/>
    <w:rsid w:val="004128C7"/>
    <w:rsid w:val="00412A73"/>
    <w:rsid w:val="004221A8"/>
    <w:rsid w:val="00422888"/>
    <w:rsid w:val="00424211"/>
    <w:rsid w:val="00432BBF"/>
    <w:rsid w:val="0044072A"/>
    <w:rsid w:val="0044693D"/>
    <w:rsid w:val="004556AE"/>
    <w:rsid w:val="004557A0"/>
    <w:rsid w:val="00463ED9"/>
    <w:rsid w:val="00467373"/>
    <w:rsid w:val="00473994"/>
    <w:rsid w:val="00485F6B"/>
    <w:rsid w:val="004864C9"/>
    <w:rsid w:val="00487304"/>
    <w:rsid w:val="004878EC"/>
    <w:rsid w:val="00491492"/>
    <w:rsid w:val="00492D12"/>
    <w:rsid w:val="004A2CB6"/>
    <w:rsid w:val="004A44ED"/>
    <w:rsid w:val="004A4A56"/>
    <w:rsid w:val="004B3F0A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F2069"/>
    <w:rsid w:val="004F41DE"/>
    <w:rsid w:val="00504949"/>
    <w:rsid w:val="00511C48"/>
    <w:rsid w:val="005166BD"/>
    <w:rsid w:val="005208A9"/>
    <w:rsid w:val="00521283"/>
    <w:rsid w:val="00540076"/>
    <w:rsid w:val="00540ED7"/>
    <w:rsid w:val="00546EA0"/>
    <w:rsid w:val="00552E4D"/>
    <w:rsid w:val="005611D8"/>
    <w:rsid w:val="00572EAE"/>
    <w:rsid w:val="00580D6D"/>
    <w:rsid w:val="005820E4"/>
    <w:rsid w:val="00583D3A"/>
    <w:rsid w:val="00585828"/>
    <w:rsid w:val="005A19B7"/>
    <w:rsid w:val="005A2A2F"/>
    <w:rsid w:val="005B0CFF"/>
    <w:rsid w:val="005B199F"/>
    <w:rsid w:val="005B19CA"/>
    <w:rsid w:val="005B1AE9"/>
    <w:rsid w:val="005B7300"/>
    <w:rsid w:val="005B7AC3"/>
    <w:rsid w:val="005C55DC"/>
    <w:rsid w:val="005C7E35"/>
    <w:rsid w:val="005D39E4"/>
    <w:rsid w:val="005E372E"/>
    <w:rsid w:val="005E748B"/>
    <w:rsid w:val="005F51C6"/>
    <w:rsid w:val="005F5C60"/>
    <w:rsid w:val="00604080"/>
    <w:rsid w:val="00607B11"/>
    <w:rsid w:val="00607F83"/>
    <w:rsid w:val="00624231"/>
    <w:rsid w:val="0064094F"/>
    <w:rsid w:val="00646A8F"/>
    <w:rsid w:val="00660097"/>
    <w:rsid w:val="006634C8"/>
    <w:rsid w:val="00666F7B"/>
    <w:rsid w:val="006679A8"/>
    <w:rsid w:val="0067598B"/>
    <w:rsid w:val="006777ED"/>
    <w:rsid w:val="00677935"/>
    <w:rsid w:val="006840FF"/>
    <w:rsid w:val="006939DF"/>
    <w:rsid w:val="00693CF2"/>
    <w:rsid w:val="00694999"/>
    <w:rsid w:val="006A287B"/>
    <w:rsid w:val="006B5F5A"/>
    <w:rsid w:val="006B6F09"/>
    <w:rsid w:val="006B7351"/>
    <w:rsid w:val="006C31D4"/>
    <w:rsid w:val="006C418C"/>
    <w:rsid w:val="006E3A81"/>
    <w:rsid w:val="006F0622"/>
    <w:rsid w:val="006F4C9A"/>
    <w:rsid w:val="0070362C"/>
    <w:rsid w:val="00714F51"/>
    <w:rsid w:val="007209CD"/>
    <w:rsid w:val="00724564"/>
    <w:rsid w:val="007268EA"/>
    <w:rsid w:val="007323A5"/>
    <w:rsid w:val="0073294F"/>
    <w:rsid w:val="00741162"/>
    <w:rsid w:val="00745879"/>
    <w:rsid w:val="00746887"/>
    <w:rsid w:val="007503C3"/>
    <w:rsid w:val="00755DCC"/>
    <w:rsid w:val="00773B57"/>
    <w:rsid w:val="0077511E"/>
    <w:rsid w:val="0078333F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E7F83"/>
    <w:rsid w:val="007F543A"/>
    <w:rsid w:val="007F6E4F"/>
    <w:rsid w:val="0080297A"/>
    <w:rsid w:val="00803843"/>
    <w:rsid w:val="0081257B"/>
    <w:rsid w:val="00823A87"/>
    <w:rsid w:val="00826683"/>
    <w:rsid w:val="00830195"/>
    <w:rsid w:val="00842C44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80EC6"/>
    <w:rsid w:val="00987976"/>
    <w:rsid w:val="00990A34"/>
    <w:rsid w:val="0099188C"/>
    <w:rsid w:val="00993388"/>
    <w:rsid w:val="0099372A"/>
    <w:rsid w:val="009A56A6"/>
    <w:rsid w:val="009C5839"/>
    <w:rsid w:val="009D37E0"/>
    <w:rsid w:val="009E1C09"/>
    <w:rsid w:val="009F401E"/>
    <w:rsid w:val="009F7F61"/>
    <w:rsid w:val="00A002E3"/>
    <w:rsid w:val="00A12221"/>
    <w:rsid w:val="00A15189"/>
    <w:rsid w:val="00A162B0"/>
    <w:rsid w:val="00A166BC"/>
    <w:rsid w:val="00A17200"/>
    <w:rsid w:val="00A34724"/>
    <w:rsid w:val="00A40AED"/>
    <w:rsid w:val="00A42EAE"/>
    <w:rsid w:val="00A44862"/>
    <w:rsid w:val="00A55019"/>
    <w:rsid w:val="00A5685F"/>
    <w:rsid w:val="00A633DC"/>
    <w:rsid w:val="00A64749"/>
    <w:rsid w:val="00A66DBC"/>
    <w:rsid w:val="00A67717"/>
    <w:rsid w:val="00A67790"/>
    <w:rsid w:val="00A7099A"/>
    <w:rsid w:val="00A736EF"/>
    <w:rsid w:val="00A82ED6"/>
    <w:rsid w:val="00AA51CB"/>
    <w:rsid w:val="00AA7D49"/>
    <w:rsid w:val="00AB3CC3"/>
    <w:rsid w:val="00AD0A3E"/>
    <w:rsid w:val="00AD431E"/>
    <w:rsid w:val="00AD66A3"/>
    <w:rsid w:val="00AD7CFB"/>
    <w:rsid w:val="00AE43DC"/>
    <w:rsid w:val="00AF4346"/>
    <w:rsid w:val="00B0150A"/>
    <w:rsid w:val="00B14060"/>
    <w:rsid w:val="00B14074"/>
    <w:rsid w:val="00B147EC"/>
    <w:rsid w:val="00B14A12"/>
    <w:rsid w:val="00B21ADE"/>
    <w:rsid w:val="00B2595E"/>
    <w:rsid w:val="00B33757"/>
    <w:rsid w:val="00B37F01"/>
    <w:rsid w:val="00B425B8"/>
    <w:rsid w:val="00B425FF"/>
    <w:rsid w:val="00B47612"/>
    <w:rsid w:val="00B56AB9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E3125"/>
    <w:rsid w:val="00BE4A73"/>
    <w:rsid w:val="00C0033C"/>
    <w:rsid w:val="00C01198"/>
    <w:rsid w:val="00C023FB"/>
    <w:rsid w:val="00C02E03"/>
    <w:rsid w:val="00C27768"/>
    <w:rsid w:val="00C3029F"/>
    <w:rsid w:val="00C31779"/>
    <w:rsid w:val="00C404F4"/>
    <w:rsid w:val="00C7343B"/>
    <w:rsid w:val="00C77C39"/>
    <w:rsid w:val="00C827BE"/>
    <w:rsid w:val="00C96452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55AC8"/>
    <w:rsid w:val="00D62893"/>
    <w:rsid w:val="00D6681B"/>
    <w:rsid w:val="00D703C2"/>
    <w:rsid w:val="00D721BC"/>
    <w:rsid w:val="00D76AC0"/>
    <w:rsid w:val="00D84381"/>
    <w:rsid w:val="00D861D6"/>
    <w:rsid w:val="00DA02F4"/>
    <w:rsid w:val="00DC7238"/>
    <w:rsid w:val="00DD0F58"/>
    <w:rsid w:val="00DD4690"/>
    <w:rsid w:val="00DD469A"/>
    <w:rsid w:val="00DE0C30"/>
    <w:rsid w:val="00DE2A25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403A2"/>
    <w:rsid w:val="00E4683A"/>
    <w:rsid w:val="00E5042C"/>
    <w:rsid w:val="00E541DB"/>
    <w:rsid w:val="00E54489"/>
    <w:rsid w:val="00E62447"/>
    <w:rsid w:val="00E64B2E"/>
    <w:rsid w:val="00E753A1"/>
    <w:rsid w:val="00E76C9B"/>
    <w:rsid w:val="00E77979"/>
    <w:rsid w:val="00E8691B"/>
    <w:rsid w:val="00E873CF"/>
    <w:rsid w:val="00E93497"/>
    <w:rsid w:val="00E951A5"/>
    <w:rsid w:val="00E97FAC"/>
    <w:rsid w:val="00EA39AE"/>
    <w:rsid w:val="00EB1352"/>
    <w:rsid w:val="00EB64B3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1362F"/>
    <w:rsid w:val="00F233E9"/>
    <w:rsid w:val="00F30614"/>
    <w:rsid w:val="00F31CDC"/>
    <w:rsid w:val="00F3228D"/>
    <w:rsid w:val="00F33A4E"/>
    <w:rsid w:val="00F479FD"/>
    <w:rsid w:val="00F57C7F"/>
    <w:rsid w:val="00F67275"/>
    <w:rsid w:val="00F754DA"/>
    <w:rsid w:val="00F8060E"/>
    <w:rsid w:val="00F8424F"/>
    <w:rsid w:val="00F85267"/>
    <w:rsid w:val="00FA541C"/>
    <w:rsid w:val="00FA6170"/>
    <w:rsid w:val="00FA66EF"/>
    <w:rsid w:val="00FA7101"/>
    <w:rsid w:val="00FA7B20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610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34</cp:revision>
  <cp:lastPrinted>2013-11-07T21:32:00Z</cp:lastPrinted>
  <dcterms:created xsi:type="dcterms:W3CDTF">2013-01-31T21:37:00Z</dcterms:created>
  <dcterms:modified xsi:type="dcterms:W3CDTF">2013-11-07T21:32:00Z</dcterms:modified>
</cp:coreProperties>
</file>